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24023" w14:textId="77777777" w:rsidR="00EC08EB" w:rsidRPr="00D86AFF" w:rsidRDefault="00EC08EB" w:rsidP="003B3B95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8037926" w14:textId="77777777" w:rsidR="0054792E" w:rsidRPr="00D86AFF" w:rsidRDefault="00081C75" w:rsidP="003B3B95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86AFF">
        <w:rPr>
          <w:rFonts w:ascii="Times New Roman" w:hAnsi="Times New Roman" w:cs="Times New Roman"/>
          <w:b/>
          <w:bCs/>
          <w:color w:val="000000" w:themeColor="text1"/>
        </w:rPr>
        <w:t>Szanowni Państwo,</w:t>
      </w:r>
    </w:p>
    <w:p w14:paraId="284B7901" w14:textId="77777777" w:rsidR="003B3B95" w:rsidRPr="00D86AFF" w:rsidRDefault="00514F5F" w:rsidP="003B3B95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86AFF">
        <w:rPr>
          <w:rFonts w:ascii="Times New Roman" w:hAnsi="Times New Roman" w:cs="Times New Roman"/>
          <w:b/>
          <w:bCs/>
          <w:color w:val="000000" w:themeColor="text1"/>
        </w:rPr>
        <w:t>w</w:t>
      </w:r>
      <w:r w:rsidR="00081C75" w:rsidRPr="00D86AFF">
        <w:rPr>
          <w:rFonts w:ascii="Times New Roman" w:hAnsi="Times New Roman" w:cs="Times New Roman"/>
          <w:b/>
          <w:bCs/>
          <w:color w:val="000000" w:themeColor="text1"/>
        </w:rPr>
        <w:t xml:space="preserve"> trosce o bezpieczeństwo danych osobowych, każdej osoby fizycznej, której PETERSON POLSKA sp. z o.o. dane pozyskuje i przetwarza oraz w związku z obowiązującymi przepisami Ogólnego rozporządzenia o ochronie danych osobowych z dnia 27 kwietnia 2016r. (RODO)¹</w:t>
      </w:r>
      <w:r w:rsidRPr="00D86AF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081C75" w:rsidRPr="00D86AFF">
        <w:rPr>
          <w:rFonts w:ascii="Times New Roman" w:hAnsi="Times New Roman" w:cs="Times New Roman"/>
          <w:b/>
          <w:bCs/>
          <w:color w:val="000000" w:themeColor="text1"/>
        </w:rPr>
        <w:t>uprzejmie informujemy, że:</w:t>
      </w:r>
    </w:p>
    <w:p w14:paraId="371AB253" w14:textId="77777777" w:rsidR="00D86AFF" w:rsidRPr="00D86AFF" w:rsidRDefault="00D86AFF" w:rsidP="003B3B95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C124516" w14:textId="77777777" w:rsidR="00D86AFF" w:rsidRPr="00D86AFF" w:rsidRDefault="00081C75" w:rsidP="003B3B9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D86AFF">
        <w:rPr>
          <w:rFonts w:ascii="Times New Roman" w:eastAsia="Times New Roman" w:hAnsi="Times New Roman" w:cs="Times New Roman"/>
          <w:color w:val="000000" w:themeColor="text1"/>
          <w:lang w:eastAsia="ar-SA"/>
        </w:rPr>
        <w:t>Administratorem Pa</w:t>
      </w:r>
      <w:r w:rsidR="008E399F" w:rsidRPr="00D86AFF">
        <w:rPr>
          <w:rFonts w:ascii="Times New Roman" w:eastAsia="Times New Roman" w:hAnsi="Times New Roman" w:cs="Times New Roman"/>
          <w:color w:val="000000" w:themeColor="text1"/>
          <w:lang w:eastAsia="ar-SA"/>
        </w:rPr>
        <w:t>ństwa</w:t>
      </w:r>
      <w:r w:rsidRPr="00D86AFF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danych osobowych jest PETERSON POLSKA sp. z o.o.</w:t>
      </w:r>
      <w:r w:rsidRPr="00D86AF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D86AFF">
        <w:rPr>
          <w:rFonts w:ascii="Times New Roman" w:hAnsi="Times New Roman" w:cs="Times New Roman"/>
          <w:color w:val="000000" w:themeColor="text1"/>
        </w:rPr>
        <w:t>z siedzibą przy ul. Panieńskiej 10</w:t>
      </w:r>
      <w:r w:rsidR="00D86AFF" w:rsidRPr="00D86AFF">
        <w:rPr>
          <w:rFonts w:ascii="Times New Roman" w:hAnsi="Times New Roman" w:cs="Times New Roman"/>
          <w:color w:val="000000" w:themeColor="text1"/>
        </w:rPr>
        <w:t xml:space="preserve"> A-B</w:t>
      </w:r>
      <w:r w:rsidRPr="00D86AFF">
        <w:rPr>
          <w:rFonts w:ascii="Times New Roman" w:hAnsi="Times New Roman" w:cs="Times New Roman"/>
          <w:color w:val="000000" w:themeColor="text1"/>
        </w:rPr>
        <w:t xml:space="preserve">, 70-535 Szczecin </w:t>
      </w:r>
      <w:r w:rsidRPr="00D86AFF">
        <w:rPr>
          <w:rFonts w:ascii="Times New Roman" w:eastAsia="Times New Roman" w:hAnsi="Times New Roman" w:cs="Times New Roman"/>
          <w:color w:val="000000" w:themeColor="text1"/>
          <w:lang w:eastAsia="ar-SA"/>
        </w:rPr>
        <w:t>z którym można się kontaktować na wskazany adres,</w:t>
      </w:r>
    </w:p>
    <w:p w14:paraId="726DD8CD" w14:textId="4114F546" w:rsidR="00081C75" w:rsidRPr="00D86AFF" w:rsidRDefault="00081C75" w:rsidP="00D86AFF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D86AFF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</w:t>
      </w:r>
      <w:r w:rsidR="00D86AFF" w:rsidRPr="00D86AF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e-mail: </w:t>
      </w:r>
      <w:hyperlink r:id="rId7" w:history="1">
        <w:r w:rsidR="00D86AFF" w:rsidRPr="00D86AFF">
          <w:rPr>
            <w:rStyle w:val="Hipercze"/>
            <w:rFonts w:ascii="Times New Roman" w:hAnsi="Times New Roman" w:cs="Times New Roman"/>
            <w:color w:val="000000" w:themeColor="text1"/>
            <w:shd w:val="clear" w:color="auto" w:fill="FFFFFF"/>
          </w:rPr>
          <w:t>szczecin@onepeterson.com</w:t>
        </w:r>
      </w:hyperlink>
      <w:r w:rsidR="00D86AFF" w:rsidRPr="00D86AF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lub </w:t>
      </w:r>
      <w:r w:rsidR="00D86AFF" w:rsidRPr="00D86AFF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</w:t>
      </w:r>
      <w:r w:rsidRPr="00D86AFF">
        <w:rPr>
          <w:rFonts w:ascii="Times New Roman" w:eastAsia="Times New Roman" w:hAnsi="Times New Roman" w:cs="Times New Roman"/>
          <w:color w:val="000000" w:themeColor="text1"/>
          <w:lang w:eastAsia="ar-SA"/>
        </w:rPr>
        <w:t>telefon nr</w:t>
      </w:r>
      <w:r w:rsidRPr="00D86AF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+48 </w:t>
      </w:r>
      <w:hyperlink r:id="rId8" w:history="1">
        <w:r w:rsidRPr="00D86AFF">
          <w:rPr>
            <w:rStyle w:val="Hipercze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91 488 23 42</w:t>
        </w:r>
      </w:hyperlink>
      <w:r w:rsidR="00D86AFF" w:rsidRPr="00D86AFF">
        <w:rPr>
          <w:rFonts w:ascii="Times New Roman" w:eastAsia="Times New Roman" w:hAnsi="Times New Roman" w:cs="Times New Roman"/>
          <w:color w:val="000000" w:themeColor="text1"/>
          <w:lang w:eastAsia="ar-SA"/>
        </w:rPr>
        <w:t>.</w:t>
      </w:r>
      <w:r w:rsidRPr="00D86AF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</w:p>
    <w:p w14:paraId="7B232E93" w14:textId="77777777" w:rsidR="00081C75" w:rsidRPr="00D86AFF" w:rsidRDefault="00081C75" w:rsidP="003B3B95">
      <w:pPr>
        <w:pStyle w:val="justify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2"/>
          <w:szCs w:val="22"/>
        </w:rPr>
      </w:pPr>
      <w:r w:rsidRPr="00D86AFF">
        <w:rPr>
          <w:color w:val="000000" w:themeColor="text1"/>
          <w:sz w:val="22"/>
          <w:szCs w:val="22"/>
        </w:rPr>
        <w:t xml:space="preserve">We wszystkich sprawach dotyczących przetwarzania danych osobowych można kontaktować się z Inspektorem Ochrony Danych, którym jest Pan Jan Wiśniewski dostępny pod adresem e-mail: </w:t>
      </w:r>
      <w:hyperlink r:id="rId9" w:history="1">
        <w:r w:rsidRPr="00D86AFF">
          <w:rPr>
            <w:rStyle w:val="Hipercze"/>
            <w:rFonts w:eastAsiaTheme="majorEastAsia"/>
            <w:color w:val="000000" w:themeColor="text1"/>
            <w:sz w:val="22"/>
            <w:szCs w:val="22"/>
          </w:rPr>
          <w:t>iod@onepeterson.pl</w:t>
        </w:r>
      </w:hyperlink>
      <w:r w:rsidRPr="00D86AFF">
        <w:rPr>
          <w:color w:val="000000" w:themeColor="text1"/>
          <w:sz w:val="22"/>
          <w:szCs w:val="22"/>
        </w:rPr>
        <w:t xml:space="preserve">. </w:t>
      </w:r>
    </w:p>
    <w:p w14:paraId="0FBEB238" w14:textId="77777777" w:rsidR="00891B81" w:rsidRPr="00D86AFF" w:rsidRDefault="00891B81" w:rsidP="003B3B95">
      <w:pPr>
        <w:pStyle w:val="justify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2"/>
          <w:szCs w:val="22"/>
        </w:rPr>
      </w:pPr>
      <w:r w:rsidRPr="00D86AFF">
        <w:rPr>
          <w:color w:val="000000" w:themeColor="text1"/>
          <w:sz w:val="22"/>
          <w:szCs w:val="22"/>
          <w:shd w:val="clear" w:color="auto" w:fill="FFFFFF"/>
        </w:rPr>
        <w:t xml:space="preserve">W celu wywiązania się z obowiązków wynikających z RODO oraz w trosce o zachowanie Państwa prawa do prywatności Administrator stosuje wewnętrzne polityki, procedury i instrukcje tworzące System Ochrony Danych Osobowych.  </w:t>
      </w:r>
    </w:p>
    <w:p w14:paraId="21C7C8B7" w14:textId="77777777" w:rsidR="009B432E" w:rsidRPr="00D86AFF" w:rsidRDefault="00514F5F" w:rsidP="003B3B9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D86AFF">
        <w:rPr>
          <w:rFonts w:ascii="Times New Roman" w:hAnsi="Times New Roman" w:cs="Times New Roman"/>
          <w:color w:val="000000" w:themeColor="text1"/>
        </w:rPr>
        <w:t xml:space="preserve">Organem właściwym w sprawach ochrony danych osobowych jest Prezes Urzędu </w:t>
      </w:r>
      <w:r w:rsidR="009C26F2" w:rsidRPr="00D86AFF">
        <w:rPr>
          <w:rFonts w:ascii="Times New Roman" w:hAnsi="Times New Roman" w:cs="Times New Roman"/>
          <w:color w:val="000000" w:themeColor="text1"/>
        </w:rPr>
        <w:t>O</w:t>
      </w:r>
      <w:r w:rsidRPr="00D86AFF">
        <w:rPr>
          <w:rFonts w:ascii="Times New Roman" w:hAnsi="Times New Roman" w:cs="Times New Roman"/>
          <w:color w:val="000000" w:themeColor="text1"/>
        </w:rPr>
        <w:t>chrony Danych Osobowych</w:t>
      </w:r>
      <w:r w:rsidRPr="00D86AFF">
        <w:rPr>
          <w:rFonts w:ascii="Times New Roman" w:hAnsi="Times New Roman" w:cs="Times New Roman"/>
          <w:color w:val="000000" w:themeColor="text1"/>
          <w:kern w:val="0"/>
        </w:rPr>
        <w:t xml:space="preserve"> ul. Stanisława Moniuszki 1A, 00-014 Warszawa, który jako organ nadzoru realizuje obowiązki i uprawnienia wynikające z RODO </w:t>
      </w:r>
      <w:r w:rsidRPr="00D86AFF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>oraz Ustawy z 10 maja 2018r. o ochronie danych osobowych (Dz. U. 2018 poz. 1000).</w:t>
      </w:r>
    </w:p>
    <w:p w14:paraId="086BDB11" w14:textId="77777777" w:rsidR="005310E7" w:rsidRPr="00D86AFF" w:rsidRDefault="005310E7" w:rsidP="003B3B9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D86AFF">
        <w:rPr>
          <w:rFonts w:ascii="Times New Roman" w:hAnsi="Times New Roman" w:cs="Times New Roman"/>
          <w:color w:val="000000" w:themeColor="text1"/>
        </w:rPr>
        <w:t xml:space="preserve">W przypadku naruszenia przysługujących </w:t>
      </w:r>
      <w:r w:rsidR="0054792E" w:rsidRPr="00D86AFF">
        <w:rPr>
          <w:rFonts w:ascii="Times New Roman" w:hAnsi="Times New Roman" w:cs="Times New Roman"/>
          <w:color w:val="000000" w:themeColor="text1"/>
        </w:rPr>
        <w:t>P</w:t>
      </w:r>
      <w:r w:rsidRPr="00D86AFF">
        <w:rPr>
          <w:rFonts w:ascii="Times New Roman" w:hAnsi="Times New Roman" w:cs="Times New Roman"/>
          <w:color w:val="000000" w:themeColor="text1"/>
        </w:rPr>
        <w:t xml:space="preserve">aństwu praw i niepodjęcia w tym zakresie właściwych działań przez Administratora lub Inspektora </w:t>
      </w:r>
      <w:r w:rsidR="0054792E" w:rsidRPr="00D86AFF">
        <w:rPr>
          <w:rFonts w:ascii="Times New Roman" w:hAnsi="Times New Roman" w:cs="Times New Roman"/>
          <w:color w:val="000000" w:themeColor="text1"/>
        </w:rPr>
        <w:t>O</w:t>
      </w:r>
      <w:r w:rsidRPr="00D86AFF">
        <w:rPr>
          <w:rFonts w:ascii="Times New Roman" w:hAnsi="Times New Roman" w:cs="Times New Roman"/>
          <w:color w:val="000000" w:themeColor="text1"/>
        </w:rPr>
        <w:t xml:space="preserve">chrony Danych </w:t>
      </w:r>
      <w:r w:rsidR="008E399F" w:rsidRPr="00D86AFF">
        <w:rPr>
          <w:rFonts w:ascii="Times New Roman" w:hAnsi="Times New Roman" w:cs="Times New Roman"/>
          <w:color w:val="000000" w:themeColor="text1"/>
        </w:rPr>
        <w:t>istnieje</w:t>
      </w:r>
      <w:r w:rsidRPr="00D86AFF">
        <w:rPr>
          <w:rFonts w:ascii="Times New Roman" w:hAnsi="Times New Roman" w:cs="Times New Roman"/>
          <w:color w:val="000000" w:themeColor="text1"/>
        </w:rPr>
        <w:t xml:space="preserve"> możliwość złożenia skargi do Prezesa </w:t>
      </w:r>
      <w:r w:rsidR="008E399F" w:rsidRPr="00D86AFF">
        <w:rPr>
          <w:rFonts w:ascii="Times New Roman" w:hAnsi="Times New Roman" w:cs="Times New Roman"/>
          <w:color w:val="000000" w:themeColor="text1"/>
        </w:rPr>
        <w:t>U</w:t>
      </w:r>
      <w:r w:rsidRPr="00D86AFF">
        <w:rPr>
          <w:rFonts w:ascii="Times New Roman" w:hAnsi="Times New Roman" w:cs="Times New Roman"/>
          <w:color w:val="000000" w:themeColor="text1"/>
        </w:rPr>
        <w:t xml:space="preserve">rzędu </w:t>
      </w:r>
      <w:r w:rsidR="008E399F" w:rsidRPr="00D86AFF">
        <w:rPr>
          <w:rFonts w:ascii="Times New Roman" w:hAnsi="Times New Roman" w:cs="Times New Roman"/>
          <w:color w:val="000000" w:themeColor="text1"/>
        </w:rPr>
        <w:t>O</w:t>
      </w:r>
      <w:r w:rsidRPr="00D86AFF">
        <w:rPr>
          <w:rFonts w:ascii="Times New Roman" w:hAnsi="Times New Roman" w:cs="Times New Roman"/>
          <w:color w:val="000000" w:themeColor="text1"/>
        </w:rPr>
        <w:t xml:space="preserve">chrony Danych </w:t>
      </w:r>
      <w:r w:rsidR="008E399F" w:rsidRPr="00D86AFF">
        <w:rPr>
          <w:rFonts w:ascii="Times New Roman" w:hAnsi="Times New Roman" w:cs="Times New Roman"/>
          <w:color w:val="000000" w:themeColor="text1"/>
        </w:rPr>
        <w:t>O</w:t>
      </w:r>
      <w:r w:rsidRPr="00D86AFF">
        <w:rPr>
          <w:rFonts w:ascii="Times New Roman" w:hAnsi="Times New Roman" w:cs="Times New Roman"/>
          <w:color w:val="000000" w:themeColor="text1"/>
        </w:rPr>
        <w:t>sobowych na wskazany adres lub elektronicznie (szczegółowe informacje dostępne są na stronie internetowej h</w:t>
      </w:r>
      <w:r w:rsidR="008E399F" w:rsidRPr="00D86AFF">
        <w:rPr>
          <w:rFonts w:ascii="Times New Roman" w:hAnsi="Times New Roman" w:cs="Times New Roman"/>
          <w:color w:val="000000" w:themeColor="text1"/>
        </w:rPr>
        <w:t>tt</w:t>
      </w:r>
      <w:r w:rsidRPr="00D86AFF">
        <w:rPr>
          <w:rFonts w:ascii="Times New Roman" w:hAnsi="Times New Roman" w:cs="Times New Roman"/>
          <w:color w:val="000000" w:themeColor="text1"/>
        </w:rPr>
        <w:t>ps:</w:t>
      </w:r>
      <w:r w:rsidR="0054792E" w:rsidRPr="00D86AFF">
        <w:rPr>
          <w:rFonts w:ascii="Times New Roman" w:hAnsi="Times New Roman" w:cs="Times New Roman"/>
          <w:color w:val="000000" w:themeColor="text1"/>
        </w:rPr>
        <w:t>//uodo.gov.pl w zakładce pn. Skargi).</w:t>
      </w:r>
    </w:p>
    <w:p w14:paraId="2CBFD2B3" w14:textId="0766ECAA" w:rsidR="0054792E" w:rsidRPr="00D86AFF" w:rsidRDefault="00D86AFF" w:rsidP="003B3B9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D86AFF">
        <w:rPr>
          <w:rFonts w:ascii="Times New Roman" w:hAnsi="Times New Roman" w:cs="Times New Roman"/>
          <w:bCs/>
          <w:color w:val="000000" w:themeColor="text1"/>
        </w:rPr>
        <w:t>Dalsze s</w:t>
      </w:r>
      <w:r w:rsidR="0054792E" w:rsidRPr="00D86AFF">
        <w:rPr>
          <w:rFonts w:ascii="Times New Roman" w:hAnsi="Times New Roman" w:cs="Times New Roman"/>
          <w:bCs/>
          <w:color w:val="000000" w:themeColor="text1"/>
        </w:rPr>
        <w:t xml:space="preserve">zczegółowe informacje dot. danych osobowych, w tym  </w:t>
      </w:r>
      <w:r w:rsidR="009C26F2" w:rsidRPr="00D86AFF">
        <w:rPr>
          <w:rFonts w:ascii="Times New Roman" w:hAnsi="Times New Roman" w:cs="Times New Roman"/>
          <w:bCs/>
          <w:color w:val="000000" w:themeColor="text1"/>
        </w:rPr>
        <w:t xml:space="preserve">podstaw prawnych i celów ich przetwarzania oraz </w:t>
      </w:r>
      <w:r w:rsidR="0054792E" w:rsidRPr="00D86AFF">
        <w:rPr>
          <w:rFonts w:ascii="Times New Roman" w:hAnsi="Times New Roman" w:cs="Times New Roman"/>
          <w:bCs/>
          <w:color w:val="000000" w:themeColor="text1"/>
        </w:rPr>
        <w:t>przysługujących Państwu praw Administrator podaje w załączonych plikach</w:t>
      </w:r>
      <w:r w:rsidR="008E399F" w:rsidRPr="00D86AFF">
        <w:rPr>
          <w:rFonts w:ascii="Times New Roman" w:hAnsi="Times New Roman" w:cs="Times New Roman"/>
          <w:bCs/>
          <w:color w:val="000000" w:themeColor="text1"/>
        </w:rPr>
        <w:t>.</w:t>
      </w:r>
    </w:p>
    <w:p w14:paraId="5602E75B" w14:textId="77777777" w:rsidR="005310E7" w:rsidRPr="00D86AFF" w:rsidRDefault="005310E7" w:rsidP="005310E7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8726F17" w14:textId="77777777" w:rsidR="00081C75" w:rsidRPr="00D86AFF" w:rsidRDefault="00081C75" w:rsidP="00081C75">
      <w:pPr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D86AFF"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¹ </w:t>
      </w:r>
      <w:r w:rsidRPr="00D86AFF">
        <w:rPr>
          <w:rFonts w:ascii="Times New Roman" w:hAnsi="Times New Roman"/>
          <w:bCs/>
          <w:color w:val="000000" w:themeColor="text1"/>
          <w:sz w:val="18"/>
          <w:szCs w:val="18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danych).</w:t>
      </w:r>
    </w:p>
    <w:p w14:paraId="691CA7CF" w14:textId="77777777" w:rsidR="00891B81" w:rsidRPr="00D86AFF" w:rsidRDefault="00891B81" w:rsidP="00081C75">
      <w:pPr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14:paraId="0B5EA3F8" w14:textId="77777777" w:rsidR="00891B81" w:rsidRPr="00D86AFF" w:rsidRDefault="00891B81" w:rsidP="00081C75">
      <w:pPr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14:paraId="48C5068F" w14:textId="77777777" w:rsidR="00891B81" w:rsidRPr="00D86AFF" w:rsidRDefault="00891B81" w:rsidP="00081C75">
      <w:pPr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14:paraId="49996EE5" w14:textId="77777777" w:rsidR="009B432E" w:rsidRPr="00D86AFF" w:rsidRDefault="009B432E">
      <w:pPr>
        <w:rPr>
          <w:color w:val="000000" w:themeColor="text1"/>
        </w:rPr>
      </w:pPr>
    </w:p>
    <w:p w14:paraId="1E4023F4" w14:textId="77777777" w:rsidR="009B432E" w:rsidRPr="00D86AFF" w:rsidRDefault="009B432E">
      <w:pPr>
        <w:rPr>
          <w:color w:val="000000" w:themeColor="text1"/>
        </w:rPr>
      </w:pPr>
    </w:p>
    <w:p w14:paraId="1DB01C89" w14:textId="77777777" w:rsidR="009B432E" w:rsidRPr="00891B81" w:rsidRDefault="009B432E"/>
    <w:sectPr w:rsidR="009B432E" w:rsidRPr="00891B81" w:rsidSect="00CB4A1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C6D71" w14:textId="77777777" w:rsidR="00320A91" w:rsidRDefault="00320A91" w:rsidP="00081C75">
      <w:r>
        <w:separator/>
      </w:r>
    </w:p>
  </w:endnote>
  <w:endnote w:type="continuationSeparator" w:id="0">
    <w:p w14:paraId="2EDB7591" w14:textId="77777777" w:rsidR="00320A91" w:rsidRDefault="00320A91" w:rsidP="00081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3AA69" w14:textId="77777777" w:rsidR="00320A91" w:rsidRDefault="00320A91" w:rsidP="00081C75">
      <w:r>
        <w:separator/>
      </w:r>
    </w:p>
  </w:footnote>
  <w:footnote w:type="continuationSeparator" w:id="0">
    <w:p w14:paraId="7B429CF6" w14:textId="77777777" w:rsidR="00320A91" w:rsidRDefault="00320A91" w:rsidP="00081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pPr w:leftFromText="141" w:rightFromText="141" w:vertAnchor="text" w:horzAnchor="margin" w:tblpX="-36" w:tblpY="35"/>
      <w:tblW w:w="9180" w:type="dxa"/>
      <w:tblLayout w:type="fixed"/>
      <w:tblLook w:val="04A0" w:firstRow="1" w:lastRow="0" w:firstColumn="1" w:lastColumn="0" w:noHBand="0" w:noVBand="1"/>
    </w:tblPr>
    <w:tblGrid>
      <w:gridCol w:w="2405"/>
      <w:gridCol w:w="5245"/>
      <w:gridCol w:w="1530"/>
    </w:tblGrid>
    <w:tr w:rsidR="00D86AFF" w:rsidRPr="00A82BD3" w14:paraId="7A77220B" w14:textId="77777777" w:rsidTr="005B5A40">
      <w:tc>
        <w:tcPr>
          <w:tcW w:w="9180" w:type="dxa"/>
          <w:gridSpan w:val="3"/>
        </w:tcPr>
        <w:p w14:paraId="3D8034D2" w14:textId="77777777" w:rsidR="00D86AFF" w:rsidRPr="00A82BD3" w:rsidRDefault="00D86AFF" w:rsidP="00D86AFF">
          <w:pPr>
            <w:pStyle w:val="Nagwek11"/>
            <w:keepNext/>
            <w:keepLines/>
            <w:shd w:val="clear" w:color="auto" w:fill="auto"/>
            <w:spacing w:before="0"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Dokumenty </w:t>
          </w:r>
          <w:r>
            <w:rPr>
              <w:rFonts w:ascii="Times New Roman" w:hAnsi="Times New Roman" w:cs="Times New Roman"/>
              <w:sz w:val="22"/>
              <w:szCs w:val="22"/>
            </w:rPr>
            <w:t xml:space="preserve"> </w:t>
          </w:r>
          <w:r>
            <w:rPr>
              <w:rFonts w:ascii="Times New Roman" w:hAnsi="Times New Roman" w:cs="Times New Roman"/>
              <w:sz w:val="20"/>
              <w:szCs w:val="20"/>
            </w:rPr>
            <w:t>Systemu Ochrony Danych Osobowych</w:t>
          </w:r>
          <w:r>
            <w:rPr>
              <w:rFonts w:ascii="Times New Roman" w:hAnsi="Times New Roman" w:cs="Times New Roman"/>
              <w:sz w:val="22"/>
              <w:szCs w:val="22"/>
            </w:rPr>
            <w:t xml:space="preserve">  </w:t>
          </w:r>
        </w:p>
      </w:tc>
    </w:tr>
    <w:tr w:rsidR="00D86AFF" w:rsidRPr="00900319" w14:paraId="1C1FA6D0" w14:textId="77777777" w:rsidTr="005B5A40">
      <w:tc>
        <w:tcPr>
          <w:tcW w:w="2405" w:type="dxa"/>
          <w:vMerge w:val="restart"/>
        </w:tcPr>
        <w:p w14:paraId="47620452" w14:textId="77777777" w:rsidR="00D86AFF" w:rsidRPr="006713C2" w:rsidRDefault="00D86AFF" w:rsidP="00D86AFF">
          <w:pPr>
            <w:pStyle w:val="Nagwek11"/>
            <w:keepNext/>
            <w:keepLines/>
            <w:shd w:val="clear" w:color="auto" w:fill="auto"/>
            <w:spacing w:before="0" w:after="0" w:line="240" w:lineRule="auto"/>
            <w:ind w:left="142"/>
            <w:jc w:val="both"/>
            <w:rPr>
              <w:rFonts w:ascii="Times New Roman" w:hAnsi="Times New Roman" w:cs="Times New Roman"/>
              <w:b w:val="0"/>
              <w:sz w:val="16"/>
              <w:szCs w:val="16"/>
            </w:rPr>
          </w:pPr>
          <w:r w:rsidRPr="00A82BD3">
            <w:rPr>
              <w:rFonts w:ascii="Times New Roman" w:eastAsia="Times New Roman" w:hAnsi="Times New Roman" w:cs="Times New Roman"/>
              <w:noProof/>
              <w:sz w:val="32"/>
              <w:szCs w:val="32"/>
            </w:rPr>
            <w:drawing>
              <wp:anchor distT="0" distB="0" distL="114300" distR="114300" simplePos="0" relativeHeight="251659264" behindDoc="1" locked="0" layoutInCell="1" allowOverlap="1" wp14:anchorId="6F109ACE" wp14:editId="6B0FBED4">
                <wp:simplePos x="0" y="0"/>
                <wp:positionH relativeFrom="column">
                  <wp:posOffset>-13335</wp:posOffset>
                </wp:positionH>
                <wp:positionV relativeFrom="paragraph">
                  <wp:posOffset>117475</wp:posOffset>
                </wp:positionV>
                <wp:extent cx="1395730" cy="640080"/>
                <wp:effectExtent l="0" t="0" r="0" b="0"/>
                <wp:wrapTight wrapText="bothSides">
                  <wp:wrapPolygon edited="0">
                    <wp:start x="16804" y="2571"/>
                    <wp:lineTo x="0" y="6429"/>
                    <wp:lineTo x="0" y="14786"/>
                    <wp:lineTo x="17689" y="19286"/>
                    <wp:lineTo x="19753" y="19286"/>
                    <wp:lineTo x="20047" y="18000"/>
                    <wp:lineTo x="21227" y="14143"/>
                    <wp:lineTo x="21227" y="7071"/>
                    <wp:lineTo x="20932" y="5786"/>
                    <wp:lineTo x="18573" y="2571"/>
                    <wp:lineTo x="16804" y="2571"/>
                  </wp:wrapPolygon>
                </wp:wrapTight>
                <wp:docPr id="2044414120" name="Obraz 2044414120" descr="Obraz zawierający tekst, znak, zamknąć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tekst, znak, zamknąć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5730" cy="640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5" w:type="dxa"/>
          <w:vMerge w:val="restart"/>
          <w:tcBorders>
            <w:right w:val="single" w:sz="4" w:space="0" w:color="auto"/>
          </w:tcBorders>
          <w:vAlign w:val="center"/>
        </w:tcPr>
        <w:p w14:paraId="164C8F3D" w14:textId="77777777" w:rsidR="00D86AFF" w:rsidRPr="004D6E3D" w:rsidRDefault="00D86AFF" w:rsidP="00D86AFF">
          <w:pPr>
            <w:pStyle w:val="Nagwek2"/>
            <w:spacing w:before="0"/>
            <w:jc w:val="center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 xml:space="preserve">RODO - POLITYKA PRYWATNOŚCI  </w:t>
          </w:r>
        </w:p>
        <w:p w14:paraId="121FDBA6" w14:textId="77777777" w:rsidR="00D86AFF" w:rsidRPr="006713C2" w:rsidRDefault="00D86AFF" w:rsidP="00D86AFF">
          <w:pPr>
            <w:pStyle w:val="Nagwek11"/>
            <w:keepNext/>
            <w:keepLines/>
            <w:shd w:val="clear" w:color="auto" w:fill="auto"/>
            <w:spacing w:before="0" w:after="0" w:line="240" w:lineRule="auto"/>
            <w:ind w:left="142"/>
            <w:rPr>
              <w:rFonts w:ascii="Times New Roman" w:hAnsi="Times New Roman" w:cs="Times New Roman"/>
              <w:b w:val="0"/>
              <w:sz w:val="16"/>
              <w:szCs w:val="16"/>
            </w:rPr>
          </w:pPr>
        </w:p>
      </w:tc>
      <w:tc>
        <w:tcPr>
          <w:tcW w:w="1530" w:type="dxa"/>
          <w:tcBorders>
            <w:left w:val="single" w:sz="4" w:space="0" w:color="auto"/>
          </w:tcBorders>
          <w:vAlign w:val="center"/>
        </w:tcPr>
        <w:p w14:paraId="6B3A2387" w14:textId="77777777" w:rsidR="00D86AFF" w:rsidRPr="00900319" w:rsidRDefault="00D86AFF" w:rsidP="00D86AFF">
          <w:pPr>
            <w:pStyle w:val="Nagwek11"/>
            <w:keepNext/>
            <w:keepLines/>
            <w:shd w:val="clear" w:color="auto" w:fill="auto"/>
            <w:spacing w:before="0" w:after="0" w:line="240" w:lineRule="auto"/>
            <w:jc w:val="left"/>
            <w:rPr>
              <w:rFonts w:ascii="Times New Roman" w:hAnsi="Times New Roman" w:cs="Times New Roman"/>
              <w:b w:val="0"/>
              <w:sz w:val="20"/>
              <w:szCs w:val="20"/>
            </w:rPr>
          </w:pPr>
          <w:r w:rsidRPr="00900319">
            <w:rPr>
              <w:rFonts w:ascii="Times New Roman" w:hAnsi="Times New Roman" w:cs="Times New Roman"/>
              <w:b w:val="0"/>
              <w:sz w:val="20"/>
              <w:szCs w:val="20"/>
            </w:rPr>
            <w:t>Wersja nr I</w:t>
          </w:r>
          <w:r>
            <w:rPr>
              <w:rFonts w:ascii="Times New Roman" w:hAnsi="Times New Roman" w:cs="Times New Roman"/>
              <w:b w:val="0"/>
              <w:sz w:val="20"/>
              <w:szCs w:val="20"/>
            </w:rPr>
            <w:t>I</w:t>
          </w:r>
        </w:p>
        <w:p w14:paraId="3071E309" w14:textId="77777777" w:rsidR="00D86AFF" w:rsidRPr="00900319" w:rsidRDefault="00D86AFF" w:rsidP="00D86AFF">
          <w:pPr>
            <w:pStyle w:val="Nagwek11"/>
            <w:keepNext/>
            <w:keepLines/>
            <w:shd w:val="clear" w:color="auto" w:fill="auto"/>
            <w:spacing w:before="0" w:after="0" w:line="240" w:lineRule="auto"/>
            <w:ind w:left="142"/>
            <w:jc w:val="left"/>
            <w:rPr>
              <w:rFonts w:ascii="Times New Roman" w:hAnsi="Times New Roman" w:cs="Times New Roman"/>
              <w:b w:val="0"/>
              <w:sz w:val="20"/>
              <w:szCs w:val="20"/>
            </w:rPr>
          </w:pPr>
        </w:p>
      </w:tc>
    </w:tr>
    <w:tr w:rsidR="00D86AFF" w:rsidRPr="00900319" w14:paraId="710D810A" w14:textId="77777777" w:rsidTr="005B5A40">
      <w:tc>
        <w:tcPr>
          <w:tcW w:w="2405" w:type="dxa"/>
          <w:vMerge/>
        </w:tcPr>
        <w:p w14:paraId="054F4B8A" w14:textId="77777777" w:rsidR="00D86AFF" w:rsidRPr="006713C2" w:rsidRDefault="00D86AFF" w:rsidP="00D86AFF">
          <w:pPr>
            <w:pStyle w:val="Nagwek11"/>
            <w:keepNext/>
            <w:keepLines/>
            <w:shd w:val="clear" w:color="auto" w:fill="auto"/>
            <w:spacing w:before="0" w:after="0" w:line="240" w:lineRule="auto"/>
            <w:ind w:left="142"/>
            <w:jc w:val="both"/>
            <w:rPr>
              <w:rFonts w:ascii="Times New Roman" w:hAnsi="Times New Roman" w:cs="Times New Roman"/>
              <w:b w:val="0"/>
              <w:sz w:val="16"/>
              <w:szCs w:val="16"/>
            </w:rPr>
          </w:pPr>
        </w:p>
      </w:tc>
      <w:tc>
        <w:tcPr>
          <w:tcW w:w="5245" w:type="dxa"/>
          <w:vMerge/>
          <w:tcBorders>
            <w:right w:val="single" w:sz="4" w:space="0" w:color="auto"/>
          </w:tcBorders>
        </w:tcPr>
        <w:p w14:paraId="4E1195AB" w14:textId="77777777" w:rsidR="00D86AFF" w:rsidRPr="006713C2" w:rsidRDefault="00D86AFF" w:rsidP="00D86AFF">
          <w:pPr>
            <w:pStyle w:val="Nagwek11"/>
            <w:keepNext/>
            <w:keepLines/>
            <w:shd w:val="clear" w:color="auto" w:fill="auto"/>
            <w:spacing w:before="0" w:after="0" w:line="240" w:lineRule="auto"/>
            <w:ind w:left="142"/>
            <w:jc w:val="both"/>
            <w:rPr>
              <w:rFonts w:ascii="Times New Roman" w:hAnsi="Times New Roman" w:cs="Times New Roman"/>
              <w:b w:val="0"/>
              <w:sz w:val="16"/>
              <w:szCs w:val="16"/>
            </w:rPr>
          </w:pPr>
        </w:p>
      </w:tc>
      <w:tc>
        <w:tcPr>
          <w:tcW w:w="1530" w:type="dxa"/>
          <w:tcBorders>
            <w:left w:val="single" w:sz="4" w:space="0" w:color="auto"/>
          </w:tcBorders>
          <w:vAlign w:val="center"/>
        </w:tcPr>
        <w:p w14:paraId="13A7A53A" w14:textId="77777777" w:rsidR="00D86AFF" w:rsidRPr="00900319" w:rsidRDefault="00D86AFF" w:rsidP="00D86AFF">
          <w:pPr>
            <w:pStyle w:val="Nagwek11"/>
            <w:keepNext/>
            <w:keepLines/>
            <w:shd w:val="clear" w:color="auto" w:fill="auto"/>
            <w:spacing w:before="0" w:after="0" w:line="240" w:lineRule="auto"/>
            <w:jc w:val="left"/>
            <w:rPr>
              <w:rFonts w:ascii="Times New Roman" w:hAnsi="Times New Roman" w:cs="Times New Roman"/>
              <w:b w:val="0"/>
              <w:sz w:val="20"/>
              <w:szCs w:val="20"/>
            </w:rPr>
          </w:pPr>
          <w:r>
            <w:rPr>
              <w:rFonts w:ascii="Times New Roman" w:hAnsi="Times New Roman" w:cs="Times New Roman"/>
              <w:b w:val="0"/>
              <w:sz w:val="20"/>
              <w:szCs w:val="20"/>
            </w:rPr>
            <w:t>1</w:t>
          </w:r>
          <w:r w:rsidRPr="00900319">
            <w:rPr>
              <w:rFonts w:ascii="Times New Roman" w:hAnsi="Times New Roman" w:cs="Times New Roman"/>
              <w:b w:val="0"/>
              <w:sz w:val="20"/>
              <w:szCs w:val="20"/>
            </w:rPr>
            <w:t>0.0</w:t>
          </w:r>
          <w:r>
            <w:rPr>
              <w:rFonts w:ascii="Times New Roman" w:hAnsi="Times New Roman" w:cs="Times New Roman"/>
              <w:b w:val="0"/>
              <w:sz w:val="20"/>
              <w:szCs w:val="20"/>
            </w:rPr>
            <w:t>2</w:t>
          </w:r>
          <w:r w:rsidRPr="00900319">
            <w:rPr>
              <w:rFonts w:ascii="Times New Roman" w:hAnsi="Times New Roman" w:cs="Times New Roman"/>
              <w:b w:val="0"/>
              <w:sz w:val="20"/>
              <w:szCs w:val="20"/>
            </w:rPr>
            <w:t>.202</w:t>
          </w:r>
          <w:r>
            <w:rPr>
              <w:rFonts w:ascii="Times New Roman" w:hAnsi="Times New Roman" w:cs="Times New Roman"/>
              <w:b w:val="0"/>
              <w:sz w:val="20"/>
              <w:szCs w:val="20"/>
            </w:rPr>
            <w:t>6</w:t>
          </w:r>
          <w:r w:rsidRPr="00900319">
            <w:rPr>
              <w:rFonts w:ascii="Times New Roman" w:hAnsi="Times New Roman" w:cs="Times New Roman"/>
              <w:b w:val="0"/>
              <w:sz w:val="20"/>
              <w:szCs w:val="20"/>
            </w:rPr>
            <w:t>r.</w:t>
          </w:r>
        </w:p>
        <w:p w14:paraId="217A6F53" w14:textId="77777777" w:rsidR="00D86AFF" w:rsidRPr="00900319" w:rsidRDefault="00D86AFF" w:rsidP="00D86AFF">
          <w:pPr>
            <w:pStyle w:val="Nagwek11"/>
            <w:keepNext/>
            <w:keepLines/>
            <w:shd w:val="clear" w:color="auto" w:fill="auto"/>
            <w:spacing w:before="0" w:after="0" w:line="240" w:lineRule="auto"/>
            <w:ind w:left="142"/>
            <w:jc w:val="left"/>
            <w:rPr>
              <w:rFonts w:ascii="Times New Roman" w:hAnsi="Times New Roman" w:cs="Times New Roman"/>
              <w:b w:val="0"/>
              <w:sz w:val="20"/>
              <w:szCs w:val="20"/>
            </w:rPr>
          </w:pPr>
        </w:p>
      </w:tc>
    </w:tr>
    <w:tr w:rsidR="00D86AFF" w:rsidRPr="00900319" w14:paraId="3F31A841" w14:textId="77777777" w:rsidTr="005B5A40">
      <w:tc>
        <w:tcPr>
          <w:tcW w:w="2405" w:type="dxa"/>
          <w:vMerge/>
        </w:tcPr>
        <w:p w14:paraId="2E1C5E2F" w14:textId="77777777" w:rsidR="00D86AFF" w:rsidRPr="006713C2" w:rsidRDefault="00D86AFF" w:rsidP="00D86AFF">
          <w:pPr>
            <w:pStyle w:val="Nagwek11"/>
            <w:keepNext/>
            <w:keepLines/>
            <w:shd w:val="clear" w:color="auto" w:fill="auto"/>
            <w:spacing w:before="0" w:after="0" w:line="240" w:lineRule="auto"/>
            <w:ind w:left="142"/>
            <w:jc w:val="both"/>
            <w:rPr>
              <w:rFonts w:ascii="Times New Roman" w:hAnsi="Times New Roman" w:cs="Times New Roman"/>
              <w:b w:val="0"/>
              <w:sz w:val="16"/>
              <w:szCs w:val="16"/>
            </w:rPr>
          </w:pPr>
        </w:p>
      </w:tc>
      <w:tc>
        <w:tcPr>
          <w:tcW w:w="5245" w:type="dxa"/>
          <w:vMerge/>
          <w:tcBorders>
            <w:right w:val="single" w:sz="4" w:space="0" w:color="auto"/>
          </w:tcBorders>
        </w:tcPr>
        <w:p w14:paraId="11560D2A" w14:textId="77777777" w:rsidR="00D86AFF" w:rsidRPr="006713C2" w:rsidRDefault="00D86AFF" w:rsidP="00D86AFF">
          <w:pPr>
            <w:pStyle w:val="Nagwek11"/>
            <w:keepNext/>
            <w:keepLines/>
            <w:shd w:val="clear" w:color="auto" w:fill="auto"/>
            <w:spacing w:before="0" w:after="0" w:line="240" w:lineRule="auto"/>
            <w:ind w:left="142"/>
            <w:jc w:val="left"/>
            <w:rPr>
              <w:rFonts w:ascii="Times New Roman" w:hAnsi="Times New Roman" w:cs="Times New Roman"/>
              <w:b w:val="0"/>
              <w:sz w:val="16"/>
              <w:szCs w:val="16"/>
            </w:rPr>
          </w:pPr>
        </w:p>
      </w:tc>
      <w:tc>
        <w:tcPr>
          <w:tcW w:w="1530" w:type="dxa"/>
          <w:tcBorders>
            <w:left w:val="single" w:sz="4" w:space="0" w:color="auto"/>
          </w:tcBorders>
          <w:vAlign w:val="center"/>
        </w:tcPr>
        <w:p w14:paraId="2D43C0CD" w14:textId="5489BDA2" w:rsidR="00D86AFF" w:rsidRPr="00900319" w:rsidRDefault="00D86AFF" w:rsidP="00D86AFF">
          <w:pPr>
            <w:pStyle w:val="Nagwek11"/>
            <w:keepNext/>
            <w:keepLines/>
            <w:shd w:val="clear" w:color="auto" w:fill="auto"/>
            <w:spacing w:before="0" w:after="0" w:line="240" w:lineRule="auto"/>
            <w:jc w:val="left"/>
            <w:rPr>
              <w:rFonts w:ascii="Times New Roman" w:hAnsi="Times New Roman" w:cs="Times New Roman"/>
              <w:b w:val="0"/>
              <w:sz w:val="20"/>
              <w:szCs w:val="20"/>
            </w:rPr>
          </w:pPr>
          <w:r w:rsidRPr="00900319">
            <w:rPr>
              <w:rFonts w:ascii="Times New Roman" w:hAnsi="Times New Roman" w:cs="Times New Roman"/>
              <w:b w:val="0"/>
              <w:sz w:val="20"/>
              <w:szCs w:val="20"/>
            </w:rPr>
            <w:t>Stron:</w:t>
          </w:r>
          <w:r>
            <w:rPr>
              <w:rFonts w:ascii="Times New Roman" w:hAnsi="Times New Roman" w:cs="Times New Roman"/>
              <w:b w:val="0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b w:val="0"/>
              <w:sz w:val="20"/>
              <w:szCs w:val="20"/>
            </w:rPr>
            <w:t>1</w:t>
          </w:r>
          <w:r w:rsidRPr="00900319">
            <w:rPr>
              <w:rFonts w:ascii="Times New Roman" w:hAnsi="Times New Roman" w:cs="Times New Roman"/>
              <w:b w:val="0"/>
              <w:sz w:val="20"/>
              <w:szCs w:val="20"/>
            </w:rPr>
            <w:t xml:space="preserve"> </w:t>
          </w:r>
        </w:p>
        <w:p w14:paraId="1B484953" w14:textId="77777777" w:rsidR="00D86AFF" w:rsidRPr="00900319" w:rsidRDefault="00D86AFF" w:rsidP="00D86AFF">
          <w:pPr>
            <w:pStyle w:val="Nagwek11"/>
            <w:keepNext/>
            <w:keepLines/>
            <w:shd w:val="clear" w:color="auto" w:fill="auto"/>
            <w:spacing w:before="0" w:after="0" w:line="240" w:lineRule="auto"/>
            <w:ind w:left="142"/>
            <w:jc w:val="left"/>
            <w:rPr>
              <w:rFonts w:ascii="Times New Roman" w:hAnsi="Times New Roman" w:cs="Times New Roman"/>
              <w:b w:val="0"/>
              <w:sz w:val="20"/>
              <w:szCs w:val="20"/>
            </w:rPr>
          </w:pPr>
        </w:p>
      </w:tc>
    </w:tr>
  </w:tbl>
  <w:p w14:paraId="695F8EF1" w14:textId="77777777" w:rsidR="00081C75" w:rsidRDefault="00081C75">
    <w:pPr>
      <w:pStyle w:val="Nagwek"/>
    </w:pPr>
  </w:p>
  <w:p w14:paraId="5DD37676" w14:textId="77777777" w:rsidR="00D86AFF" w:rsidRDefault="00D86AFF">
    <w:pPr>
      <w:pStyle w:val="Nagwek"/>
    </w:pPr>
  </w:p>
  <w:p w14:paraId="53200A35" w14:textId="77777777" w:rsidR="00D86AFF" w:rsidRDefault="00D86AFF">
    <w:pPr>
      <w:pStyle w:val="Nagwek"/>
    </w:pPr>
  </w:p>
  <w:p w14:paraId="6B552BDA" w14:textId="77777777" w:rsidR="00D86AFF" w:rsidRDefault="00D86AFF">
    <w:pPr>
      <w:pStyle w:val="Nagwek"/>
    </w:pPr>
  </w:p>
  <w:p w14:paraId="50EB3B8C" w14:textId="77777777" w:rsidR="00D86AFF" w:rsidRDefault="00D86AFF">
    <w:pPr>
      <w:pStyle w:val="Nagwek"/>
    </w:pPr>
  </w:p>
  <w:p w14:paraId="32D10B38" w14:textId="77777777" w:rsidR="00D86AFF" w:rsidRDefault="00D86AFF">
    <w:pPr>
      <w:pStyle w:val="Nagwek"/>
    </w:pPr>
  </w:p>
  <w:p w14:paraId="1D1D595B" w14:textId="77777777" w:rsidR="00D86AFF" w:rsidRDefault="00D86A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6DF2"/>
    <w:multiLevelType w:val="multilevel"/>
    <w:tmpl w:val="C8A4E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5775A"/>
    <w:multiLevelType w:val="multilevel"/>
    <w:tmpl w:val="0742A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E61640"/>
    <w:multiLevelType w:val="hybridMultilevel"/>
    <w:tmpl w:val="8C725A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C0665C"/>
    <w:multiLevelType w:val="hybridMultilevel"/>
    <w:tmpl w:val="2424C0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312C69"/>
    <w:multiLevelType w:val="multilevel"/>
    <w:tmpl w:val="D9B21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8C7F7E"/>
    <w:multiLevelType w:val="multilevel"/>
    <w:tmpl w:val="B520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2A46EE"/>
    <w:multiLevelType w:val="multilevel"/>
    <w:tmpl w:val="D55E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4D07DC"/>
    <w:multiLevelType w:val="multilevel"/>
    <w:tmpl w:val="665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347FEB"/>
    <w:multiLevelType w:val="multilevel"/>
    <w:tmpl w:val="3FA06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5696893">
    <w:abstractNumId w:val="0"/>
  </w:num>
  <w:num w:numId="2" w16cid:durableId="1573076599">
    <w:abstractNumId w:val="4"/>
  </w:num>
  <w:num w:numId="3" w16cid:durableId="640699036">
    <w:abstractNumId w:val="6"/>
  </w:num>
  <w:num w:numId="4" w16cid:durableId="479998183">
    <w:abstractNumId w:val="8"/>
  </w:num>
  <w:num w:numId="5" w16cid:durableId="795560701">
    <w:abstractNumId w:val="5"/>
  </w:num>
  <w:num w:numId="6" w16cid:durableId="660815590">
    <w:abstractNumId w:val="7"/>
  </w:num>
  <w:num w:numId="7" w16cid:durableId="2097626821">
    <w:abstractNumId w:val="3"/>
  </w:num>
  <w:num w:numId="8" w16cid:durableId="675575598">
    <w:abstractNumId w:val="2"/>
  </w:num>
  <w:num w:numId="9" w16cid:durableId="775515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7EE"/>
    <w:rsid w:val="00020957"/>
    <w:rsid w:val="000459F0"/>
    <w:rsid w:val="00081C75"/>
    <w:rsid w:val="001B6D34"/>
    <w:rsid w:val="00222DF0"/>
    <w:rsid w:val="00237BDD"/>
    <w:rsid w:val="002937E0"/>
    <w:rsid w:val="00320A91"/>
    <w:rsid w:val="003B3B95"/>
    <w:rsid w:val="00514F5F"/>
    <w:rsid w:val="005310E7"/>
    <w:rsid w:val="0054792E"/>
    <w:rsid w:val="00711DB9"/>
    <w:rsid w:val="00714F4E"/>
    <w:rsid w:val="007677B0"/>
    <w:rsid w:val="007C1947"/>
    <w:rsid w:val="00891B81"/>
    <w:rsid w:val="008B4236"/>
    <w:rsid w:val="008E399F"/>
    <w:rsid w:val="009151D7"/>
    <w:rsid w:val="009B432E"/>
    <w:rsid w:val="009C26F2"/>
    <w:rsid w:val="00A347EE"/>
    <w:rsid w:val="00CB4A10"/>
    <w:rsid w:val="00CF4599"/>
    <w:rsid w:val="00D86AFF"/>
    <w:rsid w:val="00DE2235"/>
    <w:rsid w:val="00DF4F24"/>
    <w:rsid w:val="00EC08EB"/>
    <w:rsid w:val="00EE47DA"/>
    <w:rsid w:val="00EF1539"/>
    <w:rsid w:val="00F175FE"/>
    <w:rsid w:val="00F8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629E"/>
  <w15:docId w15:val="{0A68363E-EC59-4C1E-8D1B-F57A2E7D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4A10"/>
  </w:style>
  <w:style w:type="paragraph" w:styleId="Nagwek1">
    <w:name w:val="heading 1"/>
    <w:basedOn w:val="Normalny"/>
    <w:next w:val="Normalny"/>
    <w:link w:val="Nagwek1Znak"/>
    <w:uiPriority w:val="9"/>
    <w:qFormat/>
    <w:rsid w:val="00A34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4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47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4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47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47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47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47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47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47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347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47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47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47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47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47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47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47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47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4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47E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4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47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47EE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A347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47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47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47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47E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81C75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081C75"/>
  </w:style>
  <w:style w:type="paragraph" w:customStyle="1" w:styleId="justify">
    <w:name w:val="justify"/>
    <w:basedOn w:val="Normalny"/>
    <w:rsid w:val="00081C7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81C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1C75"/>
  </w:style>
  <w:style w:type="paragraph" w:styleId="Stopka">
    <w:name w:val="footer"/>
    <w:basedOn w:val="Normalny"/>
    <w:link w:val="StopkaZnak"/>
    <w:uiPriority w:val="99"/>
    <w:unhideWhenUsed/>
    <w:rsid w:val="00081C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1C75"/>
  </w:style>
  <w:style w:type="character" w:customStyle="1" w:styleId="Nagwek10">
    <w:name w:val="Nagłówek #1_"/>
    <w:basedOn w:val="Domylnaczcionkaakapitu"/>
    <w:link w:val="Nagwek11"/>
    <w:locked/>
    <w:rsid w:val="00081C75"/>
    <w:rPr>
      <w:rFonts w:ascii="Arial" w:eastAsia="Arial" w:hAnsi="Arial" w:cs="Arial"/>
      <w:b/>
      <w:bCs/>
      <w:sz w:val="42"/>
      <w:szCs w:val="4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081C75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rFonts w:ascii="Arial" w:eastAsia="Arial" w:hAnsi="Arial" w:cs="Arial"/>
      <w:b/>
      <w:bCs/>
      <w:sz w:val="42"/>
      <w:szCs w:val="42"/>
    </w:rPr>
  </w:style>
  <w:style w:type="table" w:styleId="Tabela-Siatka">
    <w:name w:val="Table Grid"/>
    <w:basedOn w:val="Standardowy"/>
    <w:uiPriority w:val="39"/>
    <w:rsid w:val="00081C75"/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1D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1DB9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6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peterson+polska&amp;sca_esv=47301926bc5cebf6&amp;sxsrf=AE3TifM_2w6wYlQHbmvbL7n6FcBHq7kTeQ%3A1767370343056&amp;source=hp&amp;ei=Z-5XaaPaAdLKwPAPxrKM2QY&amp;iflsig=AOw8s4IAAAAAaVf8d7YGENwI6SXrFGplpWzfnRS4XfES&amp;ved=0ahUKEwjjqe7Ln-2RAxVSJRAIHUYZI2sQ4dUDCB8&amp;uact=5&amp;oq=peterson+polska&amp;gs_lp=Egdnd3Mtd2l6Ig9wZXRlcnNvbiBwb2xza2EyChAjGIAEGCcYigUyBBAjGCcyBBAjGCcyBRAAGIAEMgsQLhiABBjHARivATIFEAAYgAQyBhAAGBYYHjIGEAAYFhgeMgYQABgWGB4yBhAAGBYYHkjFMVDACljyLXABeACQAQCYAaEBoAHUD6oBBDAuMTW4AQPIAQD4AQGYAhCgAukQqAIKwgIHECMYJxjqAsICEBAuGIAEGEMYxwEYigUYrwHCAgoQLhiABBhDGIoFwgILEAAYgAQYsQMYgwHCAggQLhiABBixA8ICDhAAGIAEGLEDGIMBGIoFwgIIEAAYgAQYsQPCAgUQLhiABMICERAuGIAEGLEDGNEDGIMBGMcBwgIKEAAYgAQYQxiKBcICDhAuGIAEGLEDGIMBGIoFwgIQEC4YgAQYsQMYQxiDARiKBcICCxAuGIAEGLEDGIMBmAMP8QW2B7HgdhJXLpIHBDEuMTWgB_jRAbIHBDAuMTW4B9kQwgcGMi0xNC4yyAdtgAgA&amp;sclient=gws-wi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czecin@onepeterson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onepeterso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420</Words>
  <Characters>2649</Characters>
  <Application>Microsoft Office Word</Application>
  <DocSecurity>0</DocSecurity>
  <Lines>39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Wiśniewski</dc:creator>
  <cp:keywords/>
  <dc:description/>
  <cp:lastModifiedBy>Jan Wiśniewski</cp:lastModifiedBy>
  <cp:revision>11</cp:revision>
  <cp:lastPrinted>2026-02-04T10:31:00Z</cp:lastPrinted>
  <dcterms:created xsi:type="dcterms:W3CDTF">2026-01-07T13:34:00Z</dcterms:created>
  <dcterms:modified xsi:type="dcterms:W3CDTF">2026-02-26T11:23:00Z</dcterms:modified>
</cp:coreProperties>
</file>